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68CD9" w14:textId="77777777" w:rsidR="00FE067E" w:rsidRPr="009700B9" w:rsidRDefault="003C6034" w:rsidP="00CC1F3B">
      <w:pPr>
        <w:pStyle w:val="TitlePageOrigin"/>
        <w:rPr>
          <w:color w:val="auto"/>
        </w:rPr>
      </w:pPr>
      <w:r w:rsidRPr="009700B9">
        <w:rPr>
          <w:caps w:val="0"/>
          <w:color w:val="auto"/>
        </w:rPr>
        <w:t>WEST VIRGINIA LEGISLATURE</w:t>
      </w:r>
    </w:p>
    <w:p w14:paraId="1226241F" w14:textId="12930611" w:rsidR="00CD36CF" w:rsidRPr="009700B9" w:rsidRDefault="00CD36CF" w:rsidP="00CC1F3B">
      <w:pPr>
        <w:pStyle w:val="TitlePageSession"/>
        <w:rPr>
          <w:caps w:val="0"/>
          <w:color w:val="auto"/>
        </w:rPr>
      </w:pPr>
      <w:r w:rsidRPr="009700B9">
        <w:rPr>
          <w:color w:val="auto"/>
        </w:rPr>
        <w:t>20</w:t>
      </w:r>
      <w:r w:rsidR="00EC5E63" w:rsidRPr="009700B9">
        <w:rPr>
          <w:color w:val="auto"/>
        </w:rPr>
        <w:t>2</w:t>
      </w:r>
      <w:r w:rsidR="00400B5C" w:rsidRPr="009700B9">
        <w:rPr>
          <w:color w:val="auto"/>
        </w:rPr>
        <w:t>2</w:t>
      </w:r>
      <w:r w:rsidRPr="009700B9">
        <w:rPr>
          <w:color w:val="auto"/>
        </w:rPr>
        <w:t xml:space="preserve"> </w:t>
      </w:r>
      <w:r w:rsidR="003C6034" w:rsidRPr="009700B9">
        <w:rPr>
          <w:caps w:val="0"/>
          <w:color w:val="auto"/>
        </w:rPr>
        <w:t>REGULAR SESSION</w:t>
      </w:r>
    </w:p>
    <w:p w14:paraId="2D5C6B7B" w14:textId="07399A52" w:rsidR="009700B9" w:rsidRPr="009700B9" w:rsidRDefault="009700B9" w:rsidP="00CC1F3B">
      <w:pPr>
        <w:pStyle w:val="TitlePageSession"/>
        <w:rPr>
          <w:color w:val="auto"/>
        </w:rPr>
      </w:pPr>
      <w:r w:rsidRPr="009700B9">
        <w:rPr>
          <w:caps w:val="0"/>
          <w:color w:val="auto"/>
        </w:rPr>
        <w:t>ENROLLED</w:t>
      </w:r>
    </w:p>
    <w:p w14:paraId="25ACD1FD" w14:textId="77777777" w:rsidR="00121013" w:rsidRPr="009700B9" w:rsidRDefault="00121013" w:rsidP="00EC3D94">
      <w:pPr>
        <w:pStyle w:val="TitlePageBillPrefix"/>
      </w:pPr>
      <w:r w:rsidRPr="009700B9">
        <w:t xml:space="preserve">Committee Substitute </w:t>
      </w:r>
    </w:p>
    <w:p w14:paraId="194B1367" w14:textId="77777777" w:rsidR="00121013" w:rsidRPr="009700B9" w:rsidRDefault="00121013" w:rsidP="00EC3D94">
      <w:pPr>
        <w:pStyle w:val="TitlePageBillPrefix"/>
      </w:pPr>
      <w:r w:rsidRPr="009700B9">
        <w:t>For</w:t>
      </w:r>
    </w:p>
    <w:p w14:paraId="48B318D5" w14:textId="6A7B5A7B" w:rsidR="00CD36CF" w:rsidRPr="009700B9" w:rsidRDefault="00EC3D94" w:rsidP="00CC1F3B">
      <w:pPr>
        <w:pStyle w:val="BillNumber"/>
        <w:rPr>
          <w:color w:val="auto"/>
        </w:rPr>
      </w:pPr>
      <w:sdt>
        <w:sdtPr>
          <w:rPr>
            <w:color w:val="auto"/>
          </w:rPr>
          <w:tag w:val="Chamber"/>
          <w:id w:val="893011969"/>
          <w:lock w:val="sdtLocked"/>
          <w:placeholder>
            <w:docPart w:val="443C54253E7F4FDDB046D8B51188FA41"/>
          </w:placeholder>
          <w:dropDownList>
            <w:listItem w:displayText="House" w:value="House"/>
            <w:listItem w:displayText="Senate" w:value="Senate"/>
          </w:dropDownList>
        </w:sdtPr>
        <w:sdtEndPr/>
        <w:sdtContent>
          <w:r w:rsidR="00C33434" w:rsidRPr="009700B9">
            <w:rPr>
              <w:color w:val="auto"/>
            </w:rPr>
            <w:t>House</w:t>
          </w:r>
        </w:sdtContent>
      </w:sdt>
      <w:r w:rsidR="00303684" w:rsidRPr="009700B9">
        <w:rPr>
          <w:color w:val="auto"/>
        </w:rPr>
        <w:t xml:space="preserve"> </w:t>
      </w:r>
      <w:r w:rsidR="00CD36CF" w:rsidRPr="009700B9">
        <w:rPr>
          <w:color w:val="auto"/>
        </w:rPr>
        <w:t xml:space="preserve">Bill </w:t>
      </w:r>
      <w:sdt>
        <w:sdtPr>
          <w:rPr>
            <w:color w:val="auto"/>
          </w:rPr>
          <w:tag w:val="BNum"/>
          <w:id w:val="1645317809"/>
          <w:lock w:val="sdtLocked"/>
          <w:placeholder>
            <w:docPart w:val="32C606CE3AE642C0AAB6A5DB5662AD19"/>
          </w:placeholder>
          <w:text/>
        </w:sdtPr>
        <w:sdtEndPr/>
        <w:sdtContent>
          <w:r w:rsidR="005B5471" w:rsidRPr="009700B9">
            <w:rPr>
              <w:color w:val="auto"/>
            </w:rPr>
            <w:t>4583</w:t>
          </w:r>
        </w:sdtContent>
      </w:sdt>
    </w:p>
    <w:p w14:paraId="19CC73EE" w14:textId="5312A111" w:rsidR="00CD36CF" w:rsidRPr="009700B9" w:rsidRDefault="00CD36CF" w:rsidP="00CC1F3B">
      <w:pPr>
        <w:pStyle w:val="Sponsors"/>
        <w:rPr>
          <w:color w:val="auto"/>
        </w:rPr>
      </w:pPr>
      <w:r w:rsidRPr="009700B9">
        <w:rPr>
          <w:color w:val="auto"/>
        </w:rPr>
        <w:t xml:space="preserve">By </w:t>
      </w:r>
      <w:sdt>
        <w:sdtPr>
          <w:rPr>
            <w:color w:val="auto"/>
          </w:rPr>
          <w:tag w:val="Sponsors"/>
          <w:id w:val="1589585889"/>
          <w:placeholder>
            <w:docPart w:val="9109958339B3479187BAB89998E9D91D"/>
          </w:placeholder>
          <w:text w:multiLine="1"/>
        </w:sdtPr>
        <w:sdtEndPr/>
        <w:sdtContent>
          <w:r w:rsidR="005C4FD7" w:rsidRPr="009700B9">
            <w:rPr>
              <w:color w:val="auto"/>
            </w:rPr>
            <w:t>Delegate Criss</w:t>
          </w:r>
        </w:sdtContent>
      </w:sdt>
    </w:p>
    <w:p w14:paraId="19D9EB40" w14:textId="07F2C790" w:rsidR="009B3818" w:rsidRPr="009700B9" w:rsidRDefault="00CD36CF" w:rsidP="00EC3D94">
      <w:pPr>
        <w:pStyle w:val="References"/>
        <w:ind w:left="0" w:right="0"/>
        <w:rPr>
          <w:color w:val="auto"/>
        </w:rPr>
        <w:sectPr w:rsidR="009B3818" w:rsidRPr="009700B9"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9700B9">
        <w:rPr>
          <w:color w:val="auto"/>
        </w:rPr>
        <w:t>[</w:t>
      </w:r>
      <w:sdt>
        <w:sdtPr>
          <w:rPr>
            <w:color w:val="auto"/>
          </w:rPr>
          <w:tag w:val="References"/>
          <w:id w:val="-1043047873"/>
          <w:placeholder>
            <w:docPart w:val="669E42AF972C4356A6EED9DE1F09BD37"/>
          </w:placeholder>
          <w:text w:multiLine="1"/>
        </w:sdtPr>
        <w:sdtEndPr/>
        <w:sdtContent>
          <w:r w:rsidR="009700B9" w:rsidRPr="009700B9">
            <w:rPr>
              <w:color w:val="auto"/>
            </w:rPr>
            <w:t>Passed March 9, 2022; in effect ninety days from passage.</w:t>
          </w:r>
        </w:sdtContent>
      </w:sdt>
      <w:r w:rsidRPr="009700B9">
        <w:rPr>
          <w:color w:val="auto"/>
        </w:rPr>
        <w:t>]</w:t>
      </w:r>
    </w:p>
    <w:p w14:paraId="53882F0D" w14:textId="48AC6CE2" w:rsidR="00E831B3" w:rsidRPr="009700B9" w:rsidRDefault="00E831B3" w:rsidP="00CC1F3B">
      <w:pPr>
        <w:pStyle w:val="References"/>
        <w:rPr>
          <w:color w:val="auto"/>
        </w:rPr>
      </w:pPr>
    </w:p>
    <w:p w14:paraId="2A81EB67" w14:textId="0BBA3AFE" w:rsidR="00303684" w:rsidRPr="009700B9" w:rsidRDefault="009700B9" w:rsidP="00EC3D94">
      <w:pPr>
        <w:pStyle w:val="TitleSection"/>
        <w:spacing w:line="456" w:lineRule="auto"/>
        <w:rPr>
          <w:color w:val="auto"/>
        </w:rPr>
      </w:pPr>
      <w:r w:rsidRPr="009700B9">
        <w:rPr>
          <w:rFonts w:cs="Arial"/>
        </w:rPr>
        <w:lastRenderedPageBreak/>
        <w:t>AN ACT to amend and reenact §39B-1-106 of the Code of West Virginia, 1931, as amended, relating to declaring that neither being detained, including being incarcerated in a penal system, nor being outside the United States and unable to return, creates an inference of incapacity to execute a power of attorney.</w:t>
      </w:r>
    </w:p>
    <w:p w14:paraId="5530948D" w14:textId="77777777" w:rsidR="00303684" w:rsidRPr="009700B9" w:rsidRDefault="00303684" w:rsidP="00EC3D94">
      <w:pPr>
        <w:pStyle w:val="EnactingClause"/>
        <w:spacing w:line="456" w:lineRule="auto"/>
        <w:rPr>
          <w:color w:val="auto"/>
        </w:rPr>
      </w:pPr>
      <w:r w:rsidRPr="009700B9">
        <w:rPr>
          <w:color w:val="auto"/>
        </w:rPr>
        <w:t>Be it enacted by the Legislature of West Virginia:</w:t>
      </w:r>
    </w:p>
    <w:p w14:paraId="43BFBFA9" w14:textId="77777777" w:rsidR="003C6034" w:rsidRPr="009700B9" w:rsidRDefault="003C6034" w:rsidP="00EC3D94">
      <w:pPr>
        <w:pStyle w:val="EnactingClause"/>
        <w:spacing w:line="456" w:lineRule="auto"/>
        <w:rPr>
          <w:color w:val="auto"/>
        </w:rPr>
        <w:sectPr w:rsidR="003C6034" w:rsidRPr="009700B9" w:rsidSect="009B3818">
          <w:pgSz w:w="12240" w:h="15840" w:code="1"/>
          <w:pgMar w:top="1440" w:right="1440" w:bottom="1440" w:left="1440" w:header="720" w:footer="720" w:gutter="0"/>
          <w:lnNumType w:countBy="1" w:restart="newSection"/>
          <w:pgNumType w:start="0"/>
          <w:cols w:space="720"/>
          <w:titlePg/>
          <w:docGrid w:linePitch="360"/>
        </w:sectPr>
      </w:pPr>
    </w:p>
    <w:p w14:paraId="075028F3" w14:textId="77777777" w:rsidR="009700B9" w:rsidRPr="009700B9" w:rsidRDefault="009700B9" w:rsidP="00EC3D94">
      <w:pPr>
        <w:pStyle w:val="ArticleHeading"/>
        <w:widowControl/>
        <w:spacing w:line="456" w:lineRule="auto"/>
        <w:rPr>
          <w:color w:val="auto"/>
        </w:rPr>
      </w:pPr>
      <w:r w:rsidRPr="009700B9">
        <w:rPr>
          <w:color w:val="auto"/>
        </w:rPr>
        <w:t>ARTICLE 1. GENERAL PROVISIONS.</w:t>
      </w:r>
    </w:p>
    <w:p w14:paraId="293FA6BB" w14:textId="77777777" w:rsidR="009700B9" w:rsidRPr="009700B9" w:rsidRDefault="009700B9" w:rsidP="00EC3D94">
      <w:pPr>
        <w:pStyle w:val="SectionHeading"/>
        <w:widowControl/>
      </w:pPr>
      <w:r w:rsidRPr="009700B9">
        <w:t>§39B-1-106. Validity of power of attorney.</w:t>
      </w:r>
    </w:p>
    <w:p w14:paraId="09EC0D1C" w14:textId="77777777" w:rsidR="009700B9" w:rsidRPr="009700B9" w:rsidRDefault="009700B9" w:rsidP="00EC3D94">
      <w:pPr>
        <w:pStyle w:val="SectionBody"/>
        <w:widowControl/>
        <w:spacing w:line="456" w:lineRule="auto"/>
        <w:rPr>
          <w:color w:val="auto"/>
        </w:rPr>
        <w:sectPr w:rsidR="009700B9" w:rsidRPr="009700B9" w:rsidSect="00903E5B">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cols w:space="720"/>
          <w:titlePg/>
          <w:docGrid w:linePitch="360"/>
        </w:sectPr>
      </w:pPr>
    </w:p>
    <w:p w14:paraId="3FBF8EFD" w14:textId="6B321616" w:rsidR="009700B9" w:rsidRPr="009700B9" w:rsidRDefault="009700B9" w:rsidP="00EC3D94">
      <w:pPr>
        <w:pStyle w:val="SectionBody"/>
        <w:widowControl/>
        <w:spacing w:line="456" w:lineRule="auto"/>
        <w:rPr>
          <w:color w:val="auto"/>
        </w:rPr>
      </w:pPr>
      <w:r w:rsidRPr="009700B9">
        <w:rPr>
          <w:color w:val="auto"/>
        </w:rPr>
        <w:t>(a) A power of attorney executed in this state on or after the effective date of this act is valid if its execution complies with §39B-1-105 of this code.</w:t>
      </w:r>
    </w:p>
    <w:p w14:paraId="32DD5302" w14:textId="7B864444" w:rsidR="009700B9" w:rsidRPr="009700B9" w:rsidRDefault="009700B9" w:rsidP="00EC3D94">
      <w:pPr>
        <w:pStyle w:val="SectionBody"/>
        <w:widowControl/>
        <w:spacing w:line="456" w:lineRule="auto"/>
        <w:rPr>
          <w:color w:val="auto"/>
        </w:rPr>
      </w:pPr>
      <w:r w:rsidRPr="009700B9">
        <w:rPr>
          <w:color w:val="auto"/>
        </w:rPr>
        <w:t>(b) A power of attorney executed in this state before the effective date of this act is valid if its execution complied with the law of this state that existed at the time of execution.</w:t>
      </w:r>
    </w:p>
    <w:p w14:paraId="6FC6380F" w14:textId="77777777" w:rsidR="009700B9" w:rsidRPr="009700B9" w:rsidRDefault="009700B9" w:rsidP="00EC3D94">
      <w:pPr>
        <w:pStyle w:val="SectionBody"/>
        <w:widowControl/>
        <w:spacing w:line="456" w:lineRule="auto"/>
        <w:rPr>
          <w:color w:val="auto"/>
        </w:rPr>
      </w:pPr>
      <w:r w:rsidRPr="009700B9">
        <w:rPr>
          <w:color w:val="auto"/>
        </w:rPr>
        <w:t>(c) A power of attorney executed other than in this state is valid in this state if, when the power of attorney was executed, the execution complied with:</w:t>
      </w:r>
    </w:p>
    <w:p w14:paraId="22618A77" w14:textId="77777777" w:rsidR="009700B9" w:rsidRPr="009700B9" w:rsidRDefault="009700B9" w:rsidP="00EC3D94">
      <w:pPr>
        <w:pStyle w:val="SectionBody"/>
        <w:widowControl/>
        <w:spacing w:line="456" w:lineRule="auto"/>
        <w:rPr>
          <w:color w:val="auto"/>
        </w:rPr>
      </w:pPr>
      <w:r w:rsidRPr="009700B9">
        <w:rPr>
          <w:color w:val="auto"/>
        </w:rPr>
        <w:t>(1) The law of the jurisdiction that determines the meaning and effect of the power of attorney pursuant to §39B-1-107 of this code; or</w:t>
      </w:r>
    </w:p>
    <w:p w14:paraId="1309CA2E" w14:textId="77777777" w:rsidR="009700B9" w:rsidRPr="009700B9" w:rsidRDefault="009700B9" w:rsidP="00EC3D94">
      <w:pPr>
        <w:pStyle w:val="SectionBody"/>
        <w:widowControl/>
        <w:spacing w:line="456" w:lineRule="auto"/>
        <w:rPr>
          <w:color w:val="auto"/>
        </w:rPr>
      </w:pPr>
      <w:r w:rsidRPr="009700B9">
        <w:rPr>
          <w:color w:val="auto"/>
        </w:rPr>
        <w:t>(2) The requirements for a military power of attorney pursuant to 10 U. S. C. §1044b.</w:t>
      </w:r>
    </w:p>
    <w:p w14:paraId="799DFD1B" w14:textId="77777777" w:rsidR="009700B9" w:rsidRPr="009700B9" w:rsidRDefault="009700B9" w:rsidP="00EC3D94">
      <w:pPr>
        <w:pStyle w:val="SectionBody"/>
        <w:widowControl/>
        <w:spacing w:line="456" w:lineRule="auto"/>
        <w:rPr>
          <w:color w:val="auto"/>
        </w:rPr>
      </w:pPr>
      <w:r w:rsidRPr="009700B9">
        <w:rPr>
          <w:color w:val="auto"/>
        </w:rPr>
        <w:t>(d) Except as otherwise provided by statute other than this act, a photocopy or electronically transmitted copy of an original power of attorney has the same effect as the original.</w:t>
      </w:r>
    </w:p>
    <w:p w14:paraId="7AF061E9" w14:textId="77777777" w:rsidR="00EC3D94" w:rsidRDefault="009700B9" w:rsidP="00EC3D94">
      <w:pPr>
        <w:pStyle w:val="SectionBody"/>
        <w:widowControl/>
        <w:spacing w:line="456" w:lineRule="auto"/>
        <w:ind w:firstLine="0"/>
        <w:rPr>
          <w:color w:val="auto"/>
        </w:rPr>
        <w:sectPr w:rsidR="00EC3D94" w:rsidSect="00DF199D">
          <w:footerReference w:type="default" r:id="rId20"/>
          <w:type w:val="continuous"/>
          <w:pgSz w:w="12240" w:h="15840" w:code="1"/>
          <w:pgMar w:top="1440" w:right="1440" w:bottom="1440" w:left="1440" w:header="720" w:footer="720" w:gutter="0"/>
          <w:lnNumType w:countBy="1" w:restart="newSection"/>
          <w:cols w:space="720"/>
          <w:titlePg/>
          <w:docGrid w:linePitch="360"/>
        </w:sectPr>
      </w:pPr>
      <w:r w:rsidRPr="009700B9">
        <w:rPr>
          <w:color w:val="auto"/>
        </w:rPr>
        <w:t xml:space="preserve">           (e) Notwithstanding the provisions of §39B-1-102 of this code, the fact that a person is either detained, including being incarcerated in a penal system, or is outside the United States and unable to return, does not create an inference that the person lacks the capacity to execute a power of attorney. </w:t>
      </w:r>
    </w:p>
    <w:p w14:paraId="2BFA2BE5" w14:textId="77777777" w:rsidR="00EC3D94" w:rsidRDefault="00EC3D94" w:rsidP="00EC3D94">
      <w:pPr>
        <w:pStyle w:val="SectionBody"/>
        <w:widowControl/>
        <w:spacing w:line="456" w:lineRule="auto"/>
        <w:ind w:firstLine="0"/>
        <w:rPr>
          <w:rFonts w:cs="Arial"/>
          <w:color w:val="000000" w:themeColor="text1"/>
        </w:rPr>
        <w:sectPr w:rsidR="00EC3D94" w:rsidSect="00EC3D94">
          <w:footerReference w:type="default" r:id="rId21"/>
          <w:pgSz w:w="12240" w:h="15840" w:code="1"/>
          <w:pgMar w:top="1440" w:right="1440" w:bottom="1440" w:left="1440" w:header="720" w:footer="720" w:gutter="0"/>
          <w:cols w:space="720"/>
          <w:docGrid w:linePitch="360"/>
        </w:sectPr>
      </w:pPr>
    </w:p>
    <w:p w14:paraId="0C81FEEC" w14:textId="77777777" w:rsidR="00EC3D94" w:rsidRPr="00227EB7" w:rsidRDefault="00EC3D94" w:rsidP="00EC3D94">
      <w:pPr>
        <w:spacing w:line="240" w:lineRule="auto"/>
        <w:ind w:left="720" w:right="720" w:firstLine="360"/>
        <w:jc w:val="both"/>
        <w:rPr>
          <w:rFonts w:cs="Arial"/>
        </w:rPr>
      </w:pPr>
      <w:r w:rsidRPr="00227EB7">
        <w:rPr>
          <w:rFonts w:cs="Arial"/>
        </w:rPr>
        <w:t>The Joint Committee on Enrolled Bills hereby certifies that the foregoing bill is correctly enrolled.</w:t>
      </w:r>
    </w:p>
    <w:p w14:paraId="721D5290" w14:textId="77777777" w:rsidR="00EC3D94" w:rsidRPr="00227EB7" w:rsidRDefault="00EC3D94" w:rsidP="00EC3D94">
      <w:pPr>
        <w:pStyle w:val="SectionBody"/>
        <w:spacing w:line="240" w:lineRule="auto"/>
        <w:rPr>
          <w:rFonts w:cs="Arial"/>
        </w:rPr>
      </w:pPr>
    </w:p>
    <w:p w14:paraId="69F54C4E" w14:textId="77777777" w:rsidR="00EC3D94" w:rsidRPr="00227EB7" w:rsidRDefault="00EC3D94" w:rsidP="00EC3D94">
      <w:pPr>
        <w:spacing w:line="240" w:lineRule="auto"/>
        <w:ind w:left="720" w:right="720" w:firstLine="180"/>
        <w:rPr>
          <w:rFonts w:cs="Arial"/>
        </w:rPr>
      </w:pPr>
    </w:p>
    <w:p w14:paraId="027D3F0E" w14:textId="77777777" w:rsidR="00EC3D94" w:rsidRPr="00227EB7" w:rsidRDefault="00EC3D94" w:rsidP="00EC3D94">
      <w:pPr>
        <w:spacing w:line="240" w:lineRule="auto"/>
        <w:ind w:left="720" w:right="720"/>
        <w:rPr>
          <w:rFonts w:cs="Arial"/>
        </w:rPr>
      </w:pPr>
      <w:r w:rsidRPr="00227EB7">
        <w:rPr>
          <w:rFonts w:cs="Arial"/>
        </w:rPr>
        <w:t>...............................................................</w:t>
      </w:r>
    </w:p>
    <w:p w14:paraId="19E8B316" w14:textId="77777777" w:rsidR="00EC3D94" w:rsidRPr="00227EB7" w:rsidRDefault="00EC3D94" w:rsidP="00EC3D94">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0F2B12E9" w14:textId="77777777" w:rsidR="00EC3D94" w:rsidRPr="00227EB7" w:rsidRDefault="00EC3D94" w:rsidP="00EC3D94">
      <w:pPr>
        <w:spacing w:line="240" w:lineRule="auto"/>
        <w:ind w:left="720" w:right="720"/>
        <w:rPr>
          <w:rFonts w:cs="Arial"/>
        </w:rPr>
      </w:pPr>
    </w:p>
    <w:p w14:paraId="02813CCE" w14:textId="77777777" w:rsidR="00EC3D94" w:rsidRPr="00227EB7" w:rsidRDefault="00EC3D94" w:rsidP="00EC3D94">
      <w:pPr>
        <w:spacing w:line="240" w:lineRule="auto"/>
        <w:ind w:left="720" w:right="720"/>
        <w:rPr>
          <w:rFonts w:cs="Arial"/>
        </w:rPr>
      </w:pPr>
    </w:p>
    <w:p w14:paraId="33065B3E" w14:textId="77777777" w:rsidR="00EC3D94" w:rsidRPr="00227EB7" w:rsidRDefault="00EC3D94" w:rsidP="00EC3D94">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15E71A0B" w14:textId="77777777" w:rsidR="00EC3D94" w:rsidRPr="00227EB7" w:rsidRDefault="00EC3D94" w:rsidP="00EC3D94">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5DDECB2C" w14:textId="77777777" w:rsidR="00EC3D94" w:rsidRPr="00227EB7" w:rsidRDefault="00EC3D94" w:rsidP="00EC3D94">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47253325" w14:textId="77777777" w:rsidR="00EC3D94" w:rsidRPr="00227EB7" w:rsidRDefault="00EC3D94" w:rsidP="00EC3D9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927FC50" w14:textId="77777777" w:rsidR="00EC3D94" w:rsidRPr="00227EB7" w:rsidRDefault="00EC3D94" w:rsidP="00EC3D9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0E077C28" w14:textId="77777777" w:rsidR="00EC3D94" w:rsidRPr="00227EB7" w:rsidRDefault="00EC3D94" w:rsidP="00EC3D9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032BE02" w14:textId="77777777" w:rsidR="00EC3D94" w:rsidRPr="00227EB7" w:rsidRDefault="00EC3D94" w:rsidP="00EC3D94">
      <w:pPr>
        <w:spacing w:line="240" w:lineRule="auto"/>
        <w:ind w:left="720" w:right="720"/>
        <w:rPr>
          <w:rFonts w:cs="Arial"/>
        </w:rPr>
      </w:pPr>
      <w:r w:rsidRPr="00227EB7">
        <w:rPr>
          <w:rFonts w:cs="Arial"/>
        </w:rPr>
        <w:t xml:space="preserve">In effect </w:t>
      </w:r>
      <w:r>
        <w:rPr>
          <w:rFonts w:cs="Arial"/>
        </w:rPr>
        <w:t xml:space="preserve">ninety days </w:t>
      </w:r>
      <w:r w:rsidRPr="00227EB7">
        <w:rPr>
          <w:rFonts w:cs="Arial"/>
        </w:rPr>
        <w:t>from passage.</w:t>
      </w:r>
    </w:p>
    <w:p w14:paraId="45B02466" w14:textId="77777777" w:rsidR="00EC3D94" w:rsidRPr="00227EB7" w:rsidRDefault="00EC3D94" w:rsidP="00EC3D9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1713673" w14:textId="77777777" w:rsidR="00EC3D94" w:rsidRPr="00227EB7" w:rsidRDefault="00EC3D94" w:rsidP="00EC3D9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F4281A4" w14:textId="77777777" w:rsidR="00EC3D94" w:rsidRPr="00227EB7" w:rsidRDefault="00EC3D94" w:rsidP="00EC3D9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75743C54" w14:textId="77777777" w:rsidR="00EC3D94" w:rsidRPr="00227EB7" w:rsidRDefault="00EC3D94" w:rsidP="00EC3D94">
      <w:pPr>
        <w:tabs>
          <w:tab w:val="center" w:pos="2610"/>
        </w:tabs>
        <w:spacing w:line="240" w:lineRule="auto"/>
        <w:ind w:right="720"/>
        <w:rPr>
          <w:rFonts w:cs="Arial"/>
        </w:rPr>
      </w:pPr>
      <w:r w:rsidRPr="00227EB7">
        <w:rPr>
          <w:rFonts w:cs="Arial"/>
          <w:i/>
          <w:iCs/>
        </w:rPr>
        <w:tab/>
        <w:t>Clerk of the House of Delegates</w:t>
      </w:r>
    </w:p>
    <w:p w14:paraId="073B54DC" w14:textId="77777777" w:rsidR="00EC3D94" w:rsidRPr="00227EB7" w:rsidRDefault="00EC3D94" w:rsidP="00EC3D9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A333698" w14:textId="77777777" w:rsidR="00EC3D94" w:rsidRPr="00227EB7" w:rsidRDefault="00EC3D94" w:rsidP="00EC3D9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9C2214F" w14:textId="77777777" w:rsidR="00EC3D94" w:rsidRPr="00227EB7" w:rsidRDefault="00EC3D94" w:rsidP="00EC3D9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5784C776" w14:textId="77777777" w:rsidR="00EC3D94" w:rsidRPr="00227EB7" w:rsidRDefault="00EC3D94" w:rsidP="00EC3D94">
      <w:pPr>
        <w:tabs>
          <w:tab w:val="left" w:pos="-1255"/>
          <w:tab w:val="left" w:pos="-720"/>
          <w:tab w:val="center" w:pos="3960"/>
        </w:tabs>
        <w:spacing w:line="240" w:lineRule="auto"/>
        <w:ind w:right="720"/>
        <w:rPr>
          <w:rFonts w:cs="Arial"/>
        </w:rPr>
      </w:pPr>
      <w:r w:rsidRPr="00227EB7">
        <w:rPr>
          <w:rFonts w:cs="Arial"/>
          <w:i/>
          <w:iCs/>
        </w:rPr>
        <w:tab/>
        <w:t>Clerk of the Senate</w:t>
      </w:r>
    </w:p>
    <w:p w14:paraId="1BE4EC0F" w14:textId="77777777" w:rsidR="00EC3D94" w:rsidRPr="00227EB7" w:rsidRDefault="00EC3D94" w:rsidP="00EC3D9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840CE65" w14:textId="77777777" w:rsidR="00EC3D94" w:rsidRPr="00227EB7" w:rsidRDefault="00EC3D94" w:rsidP="00EC3D9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93AD574" w14:textId="77777777" w:rsidR="00EC3D94" w:rsidRPr="00227EB7" w:rsidRDefault="00EC3D94" w:rsidP="00EC3D9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511B9809" w14:textId="77777777" w:rsidR="00EC3D94" w:rsidRPr="00227EB7" w:rsidRDefault="00EC3D94" w:rsidP="00EC3D94">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2AA46364" w14:textId="77777777" w:rsidR="00EC3D94" w:rsidRPr="00227EB7" w:rsidRDefault="00EC3D94" w:rsidP="00EC3D9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F85D029" w14:textId="77777777" w:rsidR="00EC3D94" w:rsidRPr="00227EB7" w:rsidRDefault="00EC3D94" w:rsidP="00EC3D9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B8FB71F" w14:textId="77777777" w:rsidR="00EC3D94" w:rsidRPr="00227EB7" w:rsidRDefault="00EC3D94" w:rsidP="00EC3D9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6370EE69" w14:textId="77777777" w:rsidR="00EC3D94" w:rsidRPr="00227EB7" w:rsidRDefault="00EC3D94" w:rsidP="00EC3D94">
      <w:pPr>
        <w:tabs>
          <w:tab w:val="center" w:pos="6210"/>
        </w:tabs>
        <w:spacing w:line="240" w:lineRule="auto"/>
        <w:ind w:right="720"/>
        <w:rPr>
          <w:rFonts w:cs="Arial"/>
        </w:rPr>
      </w:pPr>
      <w:r w:rsidRPr="00227EB7">
        <w:rPr>
          <w:rFonts w:cs="Arial"/>
        </w:rPr>
        <w:tab/>
      </w:r>
      <w:r w:rsidRPr="00227EB7">
        <w:rPr>
          <w:rFonts w:cs="Arial"/>
          <w:i/>
          <w:iCs/>
        </w:rPr>
        <w:t>President of the Senate</w:t>
      </w:r>
    </w:p>
    <w:p w14:paraId="7E771D4A" w14:textId="77777777" w:rsidR="00EC3D94" w:rsidRPr="00227EB7" w:rsidRDefault="00EC3D94" w:rsidP="00EC3D9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AAB9658" w14:textId="77777777" w:rsidR="00EC3D94" w:rsidRPr="00227EB7" w:rsidRDefault="00EC3D94" w:rsidP="00EC3D9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3B38E8D" w14:textId="77777777" w:rsidR="00EC3D94" w:rsidRPr="00227EB7" w:rsidRDefault="00EC3D94" w:rsidP="00EC3D9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7A70963A" w14:textId="77777777" w:rsidR="00EC3D94" w:rsidRPr="00227EB7" w:rsidRDefault="00EC3D94" w:rsidP="00EC3D94">
      <w:pPr>
        <w:spacing w:line="240" w:lineRule="auto"/>
        <w:ind w:right="720"/>
        <w:jc w:val="both"/>
        <w:rPr>
          <w:rFonts w:cs="Arial"/>
        </w:rPr>
      </w:pPr>
    </w:p>
    <w:p w14:paraId="4C403B8F" w14:textId="77777777" w:rsidR="00EC3D94" w:rsidRPr="00227EB7" w:rsidRDefault="00EC3D94" w:rsidP="00EC3D94">
      <w:pPr>
        <w:spacing w:line="240" w:lineRule="auto"/>
        <w:ind w:right="720"/>
        <w:jc w:val="both"/>
        <w:rPr>
          <w:rFonts w:cs="Arial"/>
        </w:rPr>
      </w:pPr>
    </w:p>
    <w:p w14:paraId="5739CCF7" w14:textId="77777777" w:rsidR="00EC3D94" w:rsidRPr="00227EB7" w:rsidRDefault="00EC3D94" w:rsidP="00EC3D94">
      <w:pPr>
        <w:spacing w:line="240" w:lineRule="auto"/>
        <w:ind w:left="720" w:right="720"/>
        <w:jc w:val="both"/>
        <w:rPr>
          <w:rFonts w:cs="Arial"/>
        </w:rPr>
      </w:pPr>
    </w:p>
    <w:p w14:paraId="5F790EC6" w14:textId="77777777" w:rsidR="00EC3D94" w:rsidRPr="00227EB7" w:rsidRDefault="00EC3D94" w:rsidP="00EC3D94">
      <w:pPr>
        <w:tabs>
          <w:tab w:val="left" w:pos="1080"/>
        </w:tabs>
        <w:spacing w:line="240" w:lineRule="auto"/>
        <w:ind w:left="720" w:right="720"/>
        <w:jc w:val="both"/>
        <w:rPr>
          <w:rFonts w:cs="Arial"/>
        </w:rPr>
      </w:pPr>
      <w:r w:rsidRPr="00227EB7">
        <w:rPr>
          <w:rFonts w:cs="Arial"/>
        </w:rPr>
        <w:tab/>
        <w:t>The within ................................................... this the...........................................</w:t>
      </w:r>
    </w:p>
    <w:p w14:paraId="4238A31D" w14:textId="77777777" w:rsidR="00EC3D94" w:rsidRPr="00227EB7" w:rsidRDefault="00EC3D94" w:rsidP="00EC3D94">
      <w:pPr>
        <w:tabs>
          <w:tab w:val="left" w:pos="1080"/>
        </w:tabs>
        <w:spacing w:line="240" w:lineRule="auto"/>
        <w:ind w:left="720" w:right="720"/>
        <w:jc w:val="both"/>
        <w:rPr>
          <w:rFonts w:cs="Arial"/>
        </w:rPr>
      </w:pPr>
    </w:p>
    <w:p w14:paraId="11D65991" w14:textId="77777777" w:rsidR="00EC3D94" w:rsidRPr="00227EB7" w:rsidRDefault="00EC3D94" w:rsidP="00EC3D94">
      <w:pPr>
        <w:spacing w:line="240" w:lineRule="auto"/>
        <w:ind w:left="720" w:right="720"/>
        <w:jc w:val="both"/>
        <w:rPr>
          <w:rFonts w:cs="Arial"/>
        </w:rPr>
      </w:pPr>
      <w:r w:rsidRPr="00227EB7">
        <w:rPr>
          <w:rFonts w:cs="Arial"/>
        </w:rPr>
        <w:t xml:space="preserve">day of ..........................................................................................................., </w:t>
      </w:r>
      <w:r>
        <w:rPr>
          <w:rFonts w:cs="Arial"/>
        </w:rPr>
        <w:t>2022</w:t>
      </w:r>
      <w:r w:rsidRPr="00227EB7">
        <w:rPr>
          <w:rFonts w:cs="Arial"/>
        </w:rPr>
        <w:t>.</w:t>
      </w:r>
    </w:p>
    <w:p w14:paraId="6736D4D5" w14:textId="77777777" w:rsidR="00EC3D94" w:rsidRPr="00227EB7" w:rsidRDefault="00EC3D94" w:rsidP="00EC3D94">
      <w:pPr>
        <w:spacing w:line="240" w:lineRule="auto"/>
        <w:ind w:left="720" w:right="720"/>
        <w:jc w:val="both"/>
        <w:rPr>
          <w:rFonts w:cs="Arial"/>
        </w:rPr>
      </w:pPr>
    </w:p>
    <w:p w14:paraId="3D8FE252" w14:textId="77777777" w:rsidR="00EC3D94" w:rsidRPr="00227EB7" w:rsidRDefault="00EC3D94" w:rsidP="00EC3D94">
      <w:pPr>
        <w:spacing w:line="240" w:lineRule="auto"/>
        <w:ind w:left="720" w:right="720"/>
        <w:jc w:val="both"/>
        <w:rPr>
          <w:rFonts w:cs="Arial"/>
        </w:rPr>
      </w:pPr>
    </w:p>
    <w:p w14:paraId="53EA2FB1" w14:textId="77777777" w:rsidR="00EC3D94" w:rsidRPr="00227EB7" w:rsidRDefault="00EC3D94" w:rsidP="00EC3D94">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34C575B7" w14:textId="5F3E9840" w:rsidR="006865E9" w:rsidRPr="009700B9" w:rsidRDefault="00EC3D94" w:rsidP="00EC3D94">
      <w:pPr>
        <w:pStyle w:val="SectionBody"/>
        <w:widowControl/>
        <w:tabs>
          <w:tab w:val="left" w:pos="1245"/>
        </w:tabs>
        <w:rPr>
          <w:rFonts w:cs="Arial"/>
          <w:color w:val="000000" w:themeColor="text1"/>
        </w:rPr>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sectPr w:rsidR="006865E9" w:rsidRPr="009700B9" w:rsidSect="002A1534">
      <w:headerReference w:type="default" r:id="rId22"/>
      <w:footerReference w:type="defaul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E834B" w14:textId="77777777" w:rsidR="005C4FD7" w:rsidRPr="00B844FE" w:rsidRDefault="005C4FD7" w:rsidP="00B844FE">
      <w:r>
        <w:separator/>
      </w:r>
    </w:p>
  </w:endnote>
  <w:endnote w:type="continuationSeparator" w:id="0">
    <w:p w14:paraId="2980EAF2" w14:textId="77777777" w:rsidR="005C4FD7" w:rsidRPr="00B844FE" w:rsidRDefault="005C4FD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2CE3CA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CF99FD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CBB116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DEE93" w14:textId="77777777" w:rsidR="00EC3D94" w:rsidRDefault="00EC3D9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9ED90" w14:textId="77777777" w:rsidR="009700B9" w:rsidRDefault="009700B9" w:rsidP="00476C4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C3B7C23" w14:textId="77777777" w:rsidR="009700B9" w:rsidRDefault="009700B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3A791" w14:textId="77777777" w:rsidR="009700B9" w:rsidRDefault="009700B9" w:rsidP="00476C4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940498F" w14:textId="77777777" w:rsidR="009700B9" w:rsidRDefault="009700B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700E9" w14:textId="77777777" w:rsidR="009700B9" w:rsidRDefault="009700B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CD6D5" w14:textId="77777777" w:rsidR="009700B9" w:rsidRDefault="009700B9" w:rsidP="00476C4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EFAB318" w14:textId="77777777" w:rsidR="009700B9" w:rsidRDefault="009700B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29EF7" w14:textId="77777777" w:rsidR="00EC3D94" w:rsidRPr="00EC3D94" w:rsidRDefault="00EC3D94" w:rsidP="00EC3D94">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F18B9" w14:textId="77777777" w:rsidR="00EC3D94" w:rsidRDefault="00EC3D94" w:rsidP="00476C4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6544F2B" w14:textId="77777777" w:rsidR="00EC3D94" w:rsidRDefault="00EC3D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1AE12" w14:textId="77777777" w:rsidR="005C4FD7" w:rsidRPr="00B844FE" w:rsidRDefault="005C4FD7" w:rsidP="00B844FE">
      <w:r>
        <w:separator/>
      </w:r>
    </w:p>
  </w:footnote>
  <w:footnote w:type="continuationSeparator" w:id="0">
    <w:p w14:paraId="051E311B" w14:textId="77777777" w:rsidR="005C4FD7" w:rsidRPr="00B844FE" w:rsidRDefault="005C4FD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66D89" w14:textId="057A2F90" w:rsidR="002A0269" w:rsidRPr="00B844FE" w:rsidRDefault="00EC3D94">
    <w:pPr>
      <w:pStyle w:val="Header"/>
    </w:pPr>
    <w:sdt>
      <w:sdtPr>
        <w:id w:val="-684364211"/>
        <w:placeholder>
          <w:docPart w:val="443C54253E7F4FDDB046D8B51188FA41"/>
        </w:placeholder>
        <w:temporary/>
        <w:showingPlcHdr/>
        <w15:appearance w15:val="hidden"/>
      </w:sdtPr>
      <w:sdtEndPr/>
      <w:sdtContent>
        <w:r w:rsidR="009B3818" w:rsidRPr="00B844FE">
          <w:t>[Type here]</w:t>
        </w:r>
      </w:sdtContent>
    </w:sdt>
    <w:r w:rsidR="002A0269" w:rsidRPr="00B844FE">
      <w:ptab w:relativeTo="margin" w:alignment="left" w:leader="none"/>
    </w:r>
    <w:sdt>
      <w:sdtPr>
        <w:id w:val="-556240388"/>
        <w:placeholder>
          <w:docPart w:val="443C54253E7F4FDDB046D8B51188FA41"/>
        </w:placeholder>
        <w:temporary/>
        <w:showingPlcHdr/>
        <w15:appearance w15:val="hidden"/>
      </w:sdtPr>
      <w:sdtEndPr/>
      <w:sdtContent>
        <w:r w:rsidR="009B381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3CC97" w14:textId="6E72189E" w:rsidR="00E831B3" w:rsidRPr="009B3818" w:rsidRDefault="00EC3D94" w:rsidP="009B3818">
    <w:pPr>
      <w:pStyle w:val="Header"/>
    </w:pPr>
    <w:proofErr w:type="spellStart"/>
    <w:r>
      <w:t>Enr</w:t>
    </w:r>
    <w:proofErr w:type="spellEnd"/>
    <w:r>
      <w:t xml:space="preserve"> </w:t>
    </w:r>
    <w:r w:rsidR="00506EAF">
      <w:t>CS for HB 4583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4457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19453" w14:textId="77777777" w:rsidR="009700B9" w:rsidRDefault="009700B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95EE2" w14:textId="77777777" w:rsidR="009700B9" w:rsidRDefault="009700B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24CDD" w14:textId="77777777" w:rsidR="009700B9" w:rsidRDefault="009700B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81F35" w14:textId="3BF26D0E" w:rsidR="00EC3D94" w:rsidRDefault="00EC3D94">
    <w:pPr>
      <w:pStyle w:val="Header"/>
    </w:pPr>
    <w:proofErr w:type="spellStart"/>
    <w:r>
      <w:t>Enr</w:t>
    </w:r>
    <w:proofErr w:type="spellEnd"/>
    <w:r>
      <w:t xml:space="preserve"> CS for HB 4583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FD7"/>
    <w:rsid w:val="0000526A"/>
    <w:rsid w:val="00045D36"/>
    <w:rsid w:val="000573A9"/>
    <w:rsid w:val="00085D22"/>
    <w:rsid w:val="000C5C77"/>
    <w:rsid w:val="000E3912"/>
    <w:rsid w:val="0010070F"/>
    <w:rsid w:val="00121013"/>
    <w:rsid w:val="00151027"/>
    <w:rsid w:val="0015112E"/>
    <w:rsid w:val="001552E7"/>
    <w:rsid w:val="001566B4"/>
    <w:rsid w:val="001A66B7"/>
    <w:rsid w:val="001C279E"/>
    <w:rsid w:val="001D459E"/>
    <w:rsid w:val="001D4CBC"/>
    <w:rsid w:val="0022348D"/>
    <w:rsid w:val="0027011C"/>
    <w:rsid w:val="00274200"/>
    <w:rsid w:val="00275740"/>
    <w:rsid w:val="002A0269"/>
    <w:rsid w:val="002B6A9F"/>
    <w:rsid w:val="00303684"/>
    <w:rsid w:val="003143F5"/>
    <w:rsid w:val="00314854"/>
    <w:rsid w:val="00394191"/>
    <w:rsid w:val="003C51CD"/>
    <w:rsid w:val="003C6034"/>
    <w:rsid w:val="00400B5C"/>
    <w:rsid w:val="004368E0"/>
    <w:rsid w:val="004C13DD"/>
    <w:rsid w:val="004D3ABE"/>
    <w:rsid w:val="004E3441"/>
    <w:rsid w:val="00500579"/>
    <w:rsid w:val="00506EAF"/>
    <w:rsid w:val="0050792C"/>
    <w:rsid w:val="005555CD"/>
    <w:rsid w:val="00556426"/>
    <w:rsid w:val="005A5366"/>
    <w:rsid w:val="005B5471"/>
    <w:rsid w:val="005C4FD7"/>
    <w:rsid w:val="00625013"/>
    <w:rsid w:val="006369EB"/>
    <w:rsid w:val="00637E73"/>
    <w:rsid w:val="006865E9"/>
    <w:rsid w:val="00686E9A"/>
    <w:rsid w:val="00691F3E"/>
    <w:rsid w:val="00694BFB"/>
    <w:rsid w:val="006A106B"/>
    <w:rsid w:val="006C523D"/>
    <w:rsid w:val="006D4036"/>
    <w:rsid w:val="007323D8"/>
    <w:rsid w:val="007A5259"/>
    <w:rsid w:val="007A7081"/>
    <w:rsid w:val="007F1CF5"/>
    <w:rsid w:val="00834EDE"/>
    <w:rsid w:val="008736AA"/>
    <w:rsid w:val="008D275D"/>
    <w:rsid w:val="008D401A"/>
    <w:rsid w:val="00962009"/>
    <w:rsid w:val="009700B9"/>
    <w:rsid w:val="00980327"/>
    <w:rsid w:val="00986478"/>
    <w:rsid w:val="009B3818"/>
    <w:rsid w:val="009B5557"/>
    <w:rsid w:val="009E18DF"/>
    <w:rsid w:val="009F1067"/>
    <w:rsid w:val="00A20231"/>
    <w:rsid w:val="00A31E01"/>
    <w:rsid w:val="00A5151A"/>
    <w:rsid w:val="00A527AD"/>
    <w:rsid w:val="00A718CF"/>
    <w:rsid w:val="00A76900"/>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B20EF"/>
    <w:rsid w:val="00CC1F3B"/>
    <w:rsid w:val="00CD02D3"/>
    <w:rsid w:val="00CD12CB"/>
    <w:rsid w:val="00CD36CF"/>
    <w:rsid w:val="00CF1DCA"/>
    <w:rsid w:val="00D579FC"/>
    <w:rsid w:val="00D81C16"/>
    <w:rsid w:val="00DE526B"/>
    <w:rsid w:val="00DF199D"/>
    <w:rsid w:val="00E01542"/>
    <w:rsid w:val="00E365F1"/>
    <w:rsid w:val="00E62F48"/>
    <w:rsid w:val="00E831B3"/>
    <w:rsid w:val="00E95FBC"/>
    <w:rsid w:val="00EC3D94"/>
    <w:rsid w:val="00EC5E63"/>
    <w:rsid w:val="00EE70CB"/>
    <w:rsid w:val="00F41CA2"/>
    <w:rsid w:val="00F443C0"/>
    <w:rsid w:val="00F62EFB"/>
    <w:rsid w:val="00F939A4"/>
    <w:rsid w:val="00FA7B09"/>
    <w:rsid w:val="00FC0112"/>
    <w:rsid w:val="00FC1F52"/>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2EC4EA3"/>
  <w15:chartTrackingRefBased/>
  <w15:docId w15:val="{12D31DD5-4E93-4605-89CB-08142AF12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C3D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C0112"/>
    <w:rPr>
      <w:rFonts w:eastAsia="Calibri"/>
      <w:b/>
      <w:caps/>
      <w:color w:val="000000"/>
      <w:sz w:val="24"/>
    </w:rPr>
  </w:style>
  <w:style w:type="character" w:customStyle="1" w:styleId="SectionBodyChar">
    <w:name w:val="Section Body Char"/>
    <w:link w:val="SectionBody"/>
    <w:rsid w:val="00FC0112"/>
    <w:rPr>
      <w:rFonts w:eastAsia="Calibri"/>
      <w:color w:val="000000"/>
    </w:rPr>
  </w:style>
  <w:style w:type="character" w:customStyle="1" w:styleId="SectionHeadingChar">
    <w:name w:val="Section Heading Char"/>
    <w:link w:val="SectionHeading"/>
    <w:rsid w:val="00FC0112"/>
    <w:rPr>
      <w:rFonts w:eastAsia="Calibri"/>
      <w:b/>
      <w:color w:val="000000"/>
    </w:rPr>
  </w:style>
  <w:style w:type="character" w:styleId="PageNumber">
    <w:name w:val="page number"/>
    <w:basedOn w:val="DefaultParagraphFont"/>
    <w:uiPriority w:val="99"/>
    <w:semiHidden/>
    <w:unhideWhenUsed/>
    <w:locked/>
    <w:rsid w:val="009700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9.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3C54253E7F4FDDB046D8B51188FA41"/>
        <w:category>
          <w:name w:val="General"/>
          <w:gallery w:val="placeholder"/>
        </w:category>
        <w:types>
          <w:type w:val="bbPlcHdr"/>
        </w:types>
        <w:behaviors>
          <w:behavior w:val="content"/>
        </w:behaviors>
        <w:guid w:val="{637D6885-BF05-4303-9ECD-C53741C6297C}"/>
      </w:docPartPr>
      <w:docPartBody>
        <w:p w:rsidR="00A74875" w:rsidRDefault="00EF6E4C">
          <w:pPr>
            <w:pStyle w:val="443C54253E7F4FDDB046D8B51188FA41"/>
          </w:pPr>
          <w:r w:rsidRPr="00B844FE">
            <w:t>[Type here]</w:t>
          </w:r>
        </w:p>
      </w:docPartBody>
    </w:docPart>
    <w:docPart>
      <w:docPartPr>
        <w:name w:val="32C606CE3AE642C0AAB6A5DB5662AD19"/>
        <w:category>
          <w:name w:val="General"/>
          <w:gallery w:val="placeholder"/>
        </w:category>
        <w:types>
          <w:type w:val="bbPlcHdr"/>
        </w:types>
        <w:behaviors>
          <w:behavior w:val="content"/>
        </w:behaviors>
        <w:guid w:val="{C9B13488-225E-44A4-8457-C52726D6DD07}"/>
      </w:docPartPr>
      <w:docPartBody>
        <w:p w:rsidR="00A74875" w:rsidRDefault="00A74875">
          <w:pPr>
            <w:pStyle w:val="32C606CE3AE642C0AAB6A5DB5662AD19"/>
          </w:pPr>
          <w:r w:rsidRPr="00B844FE">
            <w:t>Number</w:t>
          </w:r>
        </w:p>
      </w:docPartBody>
    </w:docPart>
    <w:docPart>
      <w:docPartPr>
        <w:name w:val="9109958339B3479187BAB89998E9D91D"/>
        <w:category>
          <w:name w:val="General"/>
          <w:gallery w:val="placeholder"/>
        </w:category>
        <w:types>
          <w:type w:val="bbPlcHdr"/>
        </w:types>
        <w:behaviors>
          <w:behavior w:val="content"/>
        </w:behaviors>
        <w:guid w:val="{D351168B-7F45-4A6B-92CC-AEDBF522BFC9}"/>
      </w:docPartPr>
      <w:docPartBody>
        <w:p w:rsidR="00A74875" w:rsidRDefault="00A74875">
          <w:pPr>
            <w:pStyle w:val="9109958339B3479187BAB89998E9D91D"/>
          </w:pPr>
          <w:r w:rsidRPr="00B844FE">
            <w:t>Enter Sponsors Here</w:t>
          </w:r>
        </w:p>
      </w:docPartBody>
    </w:docPart>
    <w:docPart>
      <w:docPartPr>
        <w:name w:val="669E42AF972C4356A6EED9DE1F09BD37"/>
        <w:category>
          <w:name w:val="General"/>
          <w:gallery w:val="placeholder"/>
        </w:category>
        <w:types>
          <w:type w:val="bbPlcHdr"/>
        </w:types>
        <w:behaviors>
          <w:behavior w:val="content"/>
        </w:behaviors>
        <w:guid w:val="{76FE0838-CBE1-4A61-B4EC-C70E168A87E3}"/>
      </w:docPartPr>
      <w:docPartBody>
        <w:p w:rsidR="00A74875" w:rsidRDefault="00A74875">
          <w:pPr>
            <w:pStyle w:val="669E42AF972C4356A6EED9DE1F09BD3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875"/>
    <w:rsid w:val="004454CC"/>
    <w:rsid w:val="00A74875"/>
    <w:rsid w:val="00EF6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43C54253E7F4FDDB046D8B51188FA41">
    <w:name w:val="443C54253E7F4FDDB046D8B51188FA41"/>
  </w:style>
  <w:style w:type="paragraph" w:customStyle="1" w:styleId="32C606CE3AE642C0AAB6A5DB5662AD19">
    <w:name w:val="32C606CE3AE642C0AAB6A5DB5662AD19"/>
  </w:style>
  <w:style w:type="paragraph" w:customStyle="1" w:styleId="9109958339B3479187BAB89998E9D91D">
    <w:name w:val="9109958339B3479187BAB89998E9D91D"/>
  </w:style>
  <w:style w:type="character" w:styleId="PlaceholderText">
    <w:name w:val="Placeholder Text"/>
    <w:basedOn w:val="DefaultParagraphFont"/>
    <w:uiPriority w:val="99"/>
    <w:semiHidden/>
    <w:rsid w:val="004454CC"/>
    <w:rPr>
      <w:color w:val="808080"/>
    </w:rPr>
  </w:style>
  <w:style w:type="paragraph" w:customStyle="1" w:styleId="669E42AF972C4356A6EED9DE1F09BD37">
    <w:name w:val="669E42AF972C4356A6EED9DE1F09BD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4</TotalTime>
  <Pages>5</Pages>
  <Words>419</Words>
  <Characters>2527</Characters>
  <Application>Microsoft Office Word</Application>
  <DocSecurity>0</DocSecurity>
  <Lines>54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Debra Rayhill</cp:lastModifiedBy>
  <cp:revision>3</cp:revision>
  <dcterms:created xsi:type="dcterms:W3CDTF">2022-03-09T19:34:00Z</dcterms:created>
  <dcterms:modified xsi:type="dcterms:W3CDTF">2022-03-09T22:58:00Z</dcterms:modified>
</cp:coreProperties>
</file>